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586C" w:rsidRPr="00B80B61" w:rsidP="0014586C">
      <w:pPr>
        <w:spacing w:after="0" w:line="240" w:lineRule="auto"/>
        <w:ind w:firstLine="567"/>
        <w:jc w:val="right"/>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Дело №05-1297/2604/2024</w:t>
      </w:r>
    </w:p>
    <w:p w:rsidR="0014586C" w:rsidRPr="00B80B61" w:rsidP="0014586C">
      <w:pPr>
        <w:tabs>
          <w:tab w:val="left" w:pos="3495"/>
        </w:tabs>
        <w:spacing w:after="0" w:line="240" w:lineRule="auto"/>
        <w:ind w:firstLine="567"/>
        <w:jc w:val="center"/>
        <w:rPr>
          <w:rFonts w:ascii="Times New Roman" w:eastAsia="Times New Roman" w:hAnsi="Times New Roman" w:cs="Times New Roman"/>
          <w:bCs/>
          <w:sz w:val="28"/>
          <w:szCs w:val="28"/>
          <w:lang w:eastAsia="ru-RU"/>
        </w:rPr>
      </w:pPr>
    </w:p>
    <w:p w:rsidR="0014586C" w:rsidRPr="00B80B61" w:rsidP="0014586C">
      <w:pPr>
        <w:tabs>
          <w:tab w:val="left" w:pos="3495"/>
        </w:tabs>
        <w:spacing w:after="0" w:line="240" w:lineRule="auto"/>
        <w:jc w:val="center"/>
        <w:rPr>
          <w:rFonts w:ascii="Times New Roman" w:eastAsia="Times New Roman" w:hAnsi="Times New Roman" w:cs="Times New Roman"/>
          <w:bCs/>
          <w:sz w:val="28"/>
          <w:szCs w:val="28"/>
          <w:lang w:eastAsia="ru-RU"/>
        </w:rPr>
      </w:pPr>
      <w:r w:rsidRPr="00B80B61">
        <w:rPr>
          <w:rFonts w:ascii="Times New Roman" w:eastAsia="Times New Roman" w:hAnsi="Times New Roman" w:cs="Times New Roman"/>
          <w:bCs/>
          <w:sz w:val="28"/>
          <w:szCs w:val="28"/>
          <w:lang w:eastAsia="ru-RU"/>
        </w:rPr>
        <w:t>П О С Т А Н О В Л Е Н И Е</w:t>
      </w:r>
    </w:p>
    <w:p w:rsidR="0014586C" w:rsidRPr="00B80B61" w:rsidP="0014586C">
      <w:pPr>
        <w:tabs>
          <w:tab w:val="left" w:pos="3495"/>
        </w:tabs>
        <w:spacing w:after="0" w:line="240" w:lineRule="auto"/>
        <w:jc w:val="center"/>
        <w:rPr>
          <w:rFonts w:ascii="Times New Roman" w:eastAsia="Times New Roman" w:hAnsi="Times New Roman" w:cs="Times New Roman"/>
          <w:bCs/>
          <w:sz w:val="28"/>
          <w:szCs w:val="28"/>
          <w:lang w:eastAsia="ru-RU"/>
        </w:rPr>
      </w:pPr>
      <w:r w:rsidRPr="00B80B61">
        <w:rPr>
          <w:rFonts w:ascii="Times New Roman" w:eastAsia="Times New Roman" w:hAnsi="Times New Roman" w:cs="Times New Roman"/>
          <w:bCs/>
          <w:sz w:val="28"/>
          <w:szCs w:val="28"/>
          <w:lang w:eastAsia="ru-RU"/>
        </w:rPr>
        <w:t>по делу об административном правонарушении</w:t>
      </w:r>
    </w:p>
    <w:p w:rsidR="0014586C" w:rsidRPr="00B80B61" w:rsidP="0014586C">
      <w:pPr>
        <w:tabs>
          <w:tab w:val="left" w:pos="3495"/>
        </w:tabs>
        <w:spacing w:after="0" w:line="240" w:lineRule="auto"/>
        <w:ind w:firstLine="567"/>
        <w:jc w:val="center"/>
        <w:rPr>
          <w:rFonts w:ascii="Times New Roman" w:eastAsia="Times New Roman" w:hAnsi="Times New Roman" w:cs="Times New Roman"/>
          <w:bCs/>
          <w:sz w:val="28"/>
          <w:szCs w:val="28"/>
          <w:lang w:eastAsia="ru-RU"/>
        </w:rPr>
      </w:pPr>
    </w:p>
    <w:p w:rsidR="0014586C" w:rsidRPr="00B80B61" w:rsidP="0014586C">
      <w:pPr>
        <w:tabs>
          <w:tab w:val="left" w:pos="3615"/>
        </w:tabs>
        <w:spacing w:after="0" w:line="240" w:lineRule="auto"/>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город Сургут                                                                  </w:t>
      </w:r>
      <w:r w:rsidRPr="00B80B61">
        <w:rPr>
          <w:rFonts w:ascii="Times New Roman" w:eastAsia="Times New Roman" w:hAnsi="Times New Roman" w:cs="Times New Roman"/>
          <w:sz w:val="28"/>
          <w:szCs w:val="28"/>
          <w:lang w:eastAsia="ru-RU"/>
        </w:rPr>
        <w:tab/>
      </w:r>
      <w:r w:rsidRPr="00B80B61">
        <w:rPr>
          <w:rFonts w:ascii="Times New Roman" w:eastAsia="Times New Roman" w:hAnsi="Times New Roman" w:cs="Times New Roman"/>
          <w:sz w:val="28"/>
          <w:szCs w:val="28"/>
          <w:lang w:eastAsia="ru-RU"/>
        </w:rPr>
        <w:tab/>
        <w:t>17 сентября 2024 года</w:t>
      </w:r>
    </w:p>
    <w:p w:rsidR="0014586C" w:rsidRPr="00B80B61" w:rsidP="0014586C">
      <w:pPr>
        <w:spacing w:after="0" w:line="240" w:lineRule="auto"/>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ул. Гагарина, д. 9 каб.209</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14586C" w:rsidRPr="00B80B61" w:rsidP="0014586C">
      <w:pPr>
        <w:spacing w:after="0" w:line="240" w:lineRule="auto"/>
        <w:ind w:firstLine="567"/>
        <w:jc w:val="both"/>
        <w:textAlignment w:val="baseline"/>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в присутствии лица, в отношении которого ведется производство по делу об административном правонарушении – Сапрыкина И.А.</w:t>
      </w:r>
    </w:p>
    <w:p w:rsidR="0014586C" w:rsidRPr="00B80B61" w:rsidP="0014586C">
      <w:pPr>
        <w:spacing w:after="0" w:line="240" w:lineRule="auto"/>
        <w:ind w:firstLine="567"/>
        <w:jc w:val="both"/>
        <w:textAlignment w:val="baseline"/>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color w:val="000000"/>
          <w:sz w:val="28"/>
          <w:szCs w:val="28"/>
          <w:lang w:eastAsia="ru-RU"/>
        </w:rPr>
        <w:t xml:space="preserve">Сапрыкина Игоря Анатольевича, </w:t>
      </w:r>
      <w:r w:rsidR="00A11BC3">
        <w:rPr>
          <w:rFonts w:ascii="Times New Roman" w:eastAsia="Times New Roman" w:hAnsi="Times New Roman" w:cs="Times New Roman"/>
          <w:sz w:val="28"/>
          <w:szCs w:val="28"/>
          <w:lang w:eastAsia="ru-RU"/>
        </w:rPr>
        <w:t>****</w:t>
      </w:r>
      <w:r w:rsidRPr="00B80B61">
        <w:rPr>
          <w:rFonts w:ascii="Times New Roman" w:eastAsia="Times New Roman" w:hAnsi="Times New Roman" w:cs="Times New Roman"/>
          <w:sz w:val="28"/>
          <w:szCs w:val="28"/>
          <w:lang w:eastAsia="ru-RU"/>
        </w:rPr>
        <w:t xml:space="preserve">, ранее не </w:t>
      </w:r>
      <w:r w:rsidRPr="00B80B61">
        <w:rPr>
          <w:rFonts w:ascii="Times New Roman" w:eastAsia="Times New Roman" w:hAnsi="Times New Roman" w:cs="Times New Roman"/>
          <w:sz w:val="28"/>
          <w:szCs w:val="28"/>
          <w:lang w:eastAsia="ru-RU"/>
        </w:rPr>
        <w:t>привлекавшегося</w:t>
      </w:r>
      <w:r w:rsidRPr="00B80B61">
        <w:rPr>
          <w:rFonts w:ascii="Times New Roman" w:eastAsia="Times New Roman" w:hAnsi="Times New Roman" w:cs="Times New Roman"/>
          <w:sz w:val="28"/>
          <w:szCs w:val="28"/>
          <w:lang w:eastAsia="ru-RU"/>
        </w:rPr>
        <w:t xml:space="preserve"> к административной ответственности по главе 7 КоАП РФ,</w:t>
      </w:r>
    </w:p>
    <w:p w:rsidR="0014586C" w:rsidRPr="00B80B61" w:rsidP="0014586C">
      <w:pPr>
        <w:spacing w:after="0" w:line="240" w:lineRule="auto"/>
        <w:jc w:val="center"/>
        <w:rPr>
          <w:rFonts w:ascii="Times New Roman" w:eastAsia="Times New Roman" w:hAnsi="Times New Roman" w:cs="Times New Roman"/>
          <w:sz w:val="28"/>
          <w:szCs w:val="28"/>
          <w:lang w:eastAsia="ru-RU"/>
        </w:rPr>
      </w:pPr>
      <w:r w:rsidRPr="00B80B61">
        <w:rPr>
          <w:rFonts w:ascii="Times New Roman" w:eastAsia="Times New Roman" w:hAnsi="Times New Roman" w:cs="Times New Roman"/>
          <w:bCs/>
          <w:sz w:val="28"/>
          <w:szCs w:val="28"/>
          <w:lang w:eastAsia="ru-RU"/>
        </w:rPr>
        <w:t>установил:</w:t>
      </w:r>
    </w:p>
    <w:p w:rsidR="0014586C" w:rsidRPr="00B80B61" w:rsidP="0014586C">
      <w:pPr>
        <w:spacing w:after="0" w:line="240" w:lineRule="auto"/>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04.08.2024 около 16 часов 00 минут установлено, гр. Сапрыкин И.А., находясь в магазине «Пятерочка», расположенном по адресу: г. Сургут, ул. </w:t>
      </w:r>
      <w:r w:rsidR="00A11BC3">
        <w:rPr>
          <w:rFonts w:ascii="Times New Roman" w:eastAsia="Times New Roman" w:hAnsi="Times New Roman" w:cs="Times New Roman"/>
          <w:sz w:val="28"/>
          <w:szCs w:val="28"/>
          <w:lang w:eastAsia="ru-RU"/>
        </w:rPr>
        <w:t>***</w:t>
      </w:r>
      <w:r w:rsidRPr="00B80B61">
        <w:rPr>
          <w:rFonts w:ascii="Times New Roman" w:eastAsia="Times New Roman" w:hAnsi="Times New Roman" w:cs="Times New Roman"/>
          <w:sz w:val="28"/>
          <w:szCs w:val="28"/>
          <w:lang w:eastAsia="ru-RU"/>
        </w:rPr>
        <w:t xml:space="preserve">, д. </w:t>
      </w:r>
      <w:r w:rsidR="00A11BC3">
        <w:rPr>
          <w:rFonts w:ascii="Times New Roman" w:eastAsia="Times New Roman" w:hAnsi="Times New Roman" w:cs="Times New Roman"/>
          <w:sz w:val="28"/>
          <w:szCs w:val="28"/>
          <w:lang w:eastAsia="ru-RU"/>
        </w:rPr>
        <w:t>**</w:t>
      </w:r>
      <w:r w:rsidRPr="00B80B61">
        <w:rPr>
          <w:rFonts w:ascii="Times New Roman" w:eastAsia="Times New Roman" w:hAnsi="Times New Roman" w:cs="Times New Roman"/>
          <w:sz w:val="28"/>
          <w:szCs w:val="28"/>
          <w:lang w:eastAsia="ru-RU"/>
        </w:rPr>
        <w:t>, тайно похитил товар, принадлежащий ООО «</w:t>
      </w:r>
      <w:r w:rsidR="00A11BC3">
        <w:rPr>
          <w:rFonts w:ascii="Times New Roman" w:eastAsia="Times New Roman" w:hAnsi="Times New Roman" w:cs="Times New Roman"/>
          <w:sz w:val="28"/>
          <w:szCs w:val="28"/>
          <w:lang w:eastAsia="ru-RU"/>
        </w:rPr>
        <w:t>***</w:t>
      </w:r>
      <w:r w:rsidRPr="00B80B61">
        <w:rPr>
          <w:rFonts w:ascii="Times New Roman" w:eastAsia="Times New Roman" w:hAnsi="Times New Roman" w:cs="Times New Roman"/>
          <w:sz w:val="28"/>
          <w:szCs w:val="28"/>
          <w:lang w:eastAsia="ru-RU"/>
        </w:rPr>
        <w:t xml:space="preserve">»: водку Петровский Регламент, объемом 0,7 литров, в количестве 1 шт., стоимостью 282,66 руб., чем причинил ООО «Агроторг» незначительный материальный ущерб на сумму 282,66 рублей, то есть совершил мелкое хищение чужого имущества стоимостью менее 1000 рублей, путем кражи при отсутствии признаков преступления, предусмотренных частями 2, 3, 4 статьи 158 УК РФ, статьи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 </w:t>
      </w:r>
    </w:p>
    <w:p w:rsidR="0014586C" w:rsidRPr="00B80B61" w:rsidP="001458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Сапрыкин И.А. в ходе рассмотрения дела вину признал.  </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Представитель потерпевшего ООО «Агроторг» на рассмотрение дела не явился, просил о рассмотрении дела в его отсутствие. </w:t>
      </w:r>
    </w:p>
    <w:p w:rsidR="0014586C" w:rsidRPr="00B80B61" w:rsidP="0014586C">
      <w:pPr>
        <w:spacing w:after="0" w:line="240" w:lineRule="auto"/>
        <w:ind w:firstLine="567"/>
        <w:jc w:val="both"/>
        <w:rPr>
          <w:rFonts w:ascii="Times New Roman" w:hAnsi="Times New Roman" w:cs="Times New Roman"/>
          <w:sz w:val="28"/>
          <w:szCs w:val="28"/>
          <w:lang w:eastAsia="ru-RU"/>
        </w:rPr>
      </w:pPr>
      <w:r w:rsidRPr="00B80B61">
        <w:rPr>
          <w:rFonts w:ascii="Times New Roman" w:hAnsi="Times New Roman" w:cs="Times New Roman"/>
          <w:sz w:val="28"/>
          <w:szCs w:val="28"/>
          <w:lang w:eastAsia="ru-RU"/>
        </w:rPr>
        <w:t>Изучив материалы дела, заслушав Сапрыкина И.А., мировой судья приходит к следующему.</w:t>
      </w:r>
    </w:p>
    <w:p w:rsidR="0014586C" w:rsidRPr="00B80B61" w:rsidP="0014586C">
      <w:pPr>
        <w:spacing w:after="0" w:line="240" w:lineRule="auto"/>
        <w:ind w:firstLine="567"/>
        <w:jc w:val="both"/>
        <w:rPr>
          <w:rFonts w:ascii="Times New Roman" w:hAnsi="Times New Roman" w:cs="Times New Roman"/>
          <w:sz w:val="28"/>
          <w:szCs w:val="28"/>
          <w:lang w:eastAsia="ru-RU"/>
        </w:rPr>
      </w:pPr>
      <w:r w:rsidRPr="00B80B61">
        <w:rPr>
          <w:rFonts w:ascii="Times New Roman" w:hAnsi="Times New Roman" w:cs="Times New Roman"/>
          <w:sz w:val="28"/>
          <w:szCs w:val="28"/>
          <w:lang w:eastAsia="ru-RU"/>
        </w:rPr>
        <w:t xml:space="preserve">В обоснование виновности Сапрыкина И.А. в совершении административного правонарушения представлены следующие доказательства: протокол об административном правонарушении 86 № 342298 от 04.08.2024, рапорт сотрудника полиции, справка об ущербе, протокол изъятия вещей и документов, копия доверенности, объяснения Сапрыкина И.А., </w:t>
      </w:r>
      <w:r w:rsidR="00A11BC3">
        <w:rPr>
          <w:rFonts w:ascii="Times New Roman" w:hAnsi="Times New Roman" w:cs="Times New Roman"/>
          <w:sz w:val="28"/>
          <w:szCs w:val="28"/>
          <w:lang w:eastAsia="ru-RU"/>
        </w:rPr>
        <w:t>****</w:t>
      </w:r>
      <w:r w:rsidRPr="00B80B61">
        <w:rPr>
          <w:rFonts w:ascii="Times New Roman" w:hAnsi="Times New Roman" w:cs="Times New Roman"/>
          <w:sz w:val="28"/>
          <w:szCs w:val="28"/>
          <w:lang w:eastAsia="ru-RU"/>
        </w:rPr>
        <w:t xml:space="preserve"> </w:t>
      </w:r>
      <w:r w:rsidR="00A11BC3">
        <w:rPr>
          <w:rFonts w:ascii="Times New Roman" w:hAnsi="Times New Roman" w:cs="Times New Roman"/>
          <w:sz w:val="28"/>
          <w:szCs w:val="28"/>
          <w:lang w:eastAsia="ru-RU"/>
        </w:rPr>
        <w:t>***</w:t>
      </w:r>
      <w:r w:rsidR="00A11BC3">
        <w:rPr>
          <w:rFonts w:ascii="Times New Roman" w:hAnsi="Times New Roman" w:cs="Times New Roman"/>
          <w:sz w:val="28"/>
          <w:szCs w:val="28"/>
          <w:lang w:eastAsia="ru-RU"/>
        </w:rPr>
        <w:t>*</w:t>
      </w:r>
      <w:r w:rsidRPr="00B80B61">
        <w:rPr>
          <w:rFonts w:ascii="Times New Roman" w:hAnsi="Times New Roman" w:cs="Times New Roman"/>
          <w:sz w:val="28"/>
          <w:szCs w:val="28"/>
          <w:lang w:eastAsia="ru-RU"/>
        </w:rPr>
        <w:t>.,</w:t>
      </w:r>
      <w:r w:rsidRPr="00B80B61">
        <w:rPr>
          <w:rFonts w:ascii="Times New Roman" w:hAnsi="Times New Roman" w:cs="Times New Roman"/>
          <w:sz w:val="28"/>
          <w:szCs w:val="28"/>
          <w:lang w:eastAsia="ru-RU"/>
        </w:rPr>
        <w:t xml:space="preserve"> инвентаризационный акт, ходатайство представителя </w:t>
      </w:r>
      <w:r w:rsidRPr="00B80B61">
        <w:rPr>
          <w:rFonts w:ascii="Times New Roman" w:eastAsia="Times New Roman" w:hAnsi="Times New Roman" w:cs="Times New Roman"/>
          <w:sz w:val="28"/>
          <w:szCs w:val="28"/>
          <w:lang w:eastAsia="ru-RU"/>
        </w:rPr>
        <w:t>ООО «Агроторг»</w:t>
      </w:r>
      <w:r w:rsidRPr="00B80B61">
        <w:rPr>
          <w:rFonts w:ascii="Times New Roman" w:hAnsi="Times New Roman" w:cs="Times New Roman"/>
          <w:sz w:val="28"/>
          <w:szCs w:val="28"/>
          <w:lang w:eastAsia="ru-RU"/>
        </w:rPr>
        <w:t>, справка на физ. лицо, протокол о задержании лица.</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Совокупность представленных доказательств, которые мировой судья признает относимыми и допустимыми, позволяет суду сделать вывод о виновности Сапрыкина И.А. в совершении инкриминируемого правонарушения.</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С учетом совокупности изложенных обстоятельств, действия Сапрыкина И.А. подлежат квалификации по части 1 статьи 7.27 КоАП РФ как м</w:t>
      </w:r>
      <w:r w:rsidRPr="00B80B61">
        <w:rPr>
          <w:rFonts w:ascii="Times New Roman" w:eastAsia="Times New Roman" w:hAnsi="Times New Roman" w:cs="Times New Roman"/>
          <w:color w:val="000000"/>
          <w:sz w:val="28"/>
          <w:szCs w:val="28"/>
          <w:lang w:eastAsia="ru-RU"/>
        </w:rPr>
        <w:t xml:space="preserve">елкое хищение чужого имущества стоимостью менее одной тысячи рублей путем кражи, </w:t>
      </w:r>
      <w:r w:rsidRPr="00B80B61">
        <w:rPr>
          <w:rFonts w:ascii="Times New Roman" w:eastAsia="Times New Roman" w:hAnsi="Times New Roman" w:cs="Times New Roman"/>
          <w:color w:val="000000"/>
          <w:sz w:val="28"/>
          <w:szCs w:val="28"/>
          <w:lang w:eastAsia="ru-RU"/>
        </w:rPr>
        <w:t xml:space="preserve">мошенничества, присвоения или растраты при отсутствии признаков преступлений, предусмотренных </w:t>
      </w:r>
      <w:hyperlink r:id="rId4" w:anchor="/document/10108000/entry/158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8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814" w:history="1">
        <w:r w:rsidRPr="00B80B61">
          <w:rPr>
            <w:rFonts w:ascii="Times New Roman" w:eastAsia="Times New Roman" w:hAnsi="Times New Roman" w:cs="Times New Roman"/>
            <w:color w:val="0000FF"/>
            <w:sz w:val="28"/>
            <w:szCs w:val="28"/>
            <w:u w:val="single"/>
            <w:lang w:eastAsia="ru-RU"/>
          </w:rPr>
          <w:t>четвертой статьи 158</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810" w:history="1">
        <w:r w:rsidRPr="00B80B61">
          <w:rPr>
            <w:rFonts w:ascii="Times New Roman" w:eastAsia="Times New Roman" w:hAnsi="Times New Roman" w:cs="Times New Roman"/>
            <w:color w:val="0000FF"/>
            <w:sz w:val="28"/>
            <w:szCs w:val="28"/>
            <w:u w:val="single"/>
            <w:lang w:eastAsia="ru-RU"/>
          </w:rPr>
          <w:t>статьей 158.1</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904" w:history="1">
        <w:r w:rsidRPr="00B80B61">
          <w:rPr>
            <w:rFonts w:ascii="Times New Roman" w:eastAsia="Times New Roman" w:hAnsi="Times New Roman" w:cs="Times New Roman"/>
            <w:color w:val="0000FF"/>
            <w:sz w:val="28"/>
            <w:szCs w:val="28"/>
            <w:u w:val="single"/>
            <w:lang w:eastAsia="ru-RU"/>
          </w:rPr>
          <w:t>четвертой статьи 159</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1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1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9014" w:history="1">
        <w:r w:rsidRPr="00B80B61">
          <w:rPr>
            <w:rFonts w:ascii="Times New Roman" w:eastAsia="Times New Roman" w:hAnsi="Times New Roman" w:cs="Times New Roman"/>
            <w:color w:val="0000FF"/>
            <w:sz w:val="28"/>
            <w:szCs w:val="28"/>
            <w:u w:val="single"/>
            <w:lang w:eastAsia="ru-RU"/>
          </w:rPr>
          <w:t>четвертой статьи 159.1</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2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2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9024" w:history="1">
        <w:r w:rsidRPr="00B80B61">
          <w:rPr>
            <w:rFonts w:ascii="Times New Roman" w:eastAsia="Times New Roman" w:hAnsi="Times New Roman" w:cs="Times New Roman"/>
            <w:color w:val="0000FF"/>
            <w:sz w:val="28"/>
            <w:szCs w:val="28"/>
            <w:u w:val="single"/>
            <w:lang w:eastAsia="ru-RU"/>
          </w:rPr>
          <w:t>четвертой статьи 159.2</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3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3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9034" w:history="1">
        <w:r w:rsidRPr="00B80B61">
          <w:rPr>
            <w:rFonts w:ascii="Times New Roman" w:eastAsia="Times New Roman" w:hAnsi="Times New Roman" w:cs="Times New Roman"/>
            <w:color w:val="0000FF"/>
            <w:sz w:val="28"/>
            <w:szCs w:val="28"/>
            <w:u w:val="single"/>
            <w:lang w:eastAsia="ru-RU"/>
          </w:rPr>
          <w:t>четвертой статьи 159.3</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5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5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9054" w:history="1">
        <w:r w:rsidRPr="00B80B61">
          <w:rPr>
            <w:rFonts w:ascii="Times New Roman" w:eastAsia="Times New Roman" w:hAnsi="Times New Roman" w:cs="Times New Roman"/>
            <w:color w:val="0000FF"/>
            <w:sz w:val="28"/>
            <w:szCs w:val="28"/>
            <w:u w:val="single"/>
            <w:lang w:eastAsia="ru-RU"/>
          </w:rPr>
          <w:t>четвертой статьи 159.5</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6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w:t>
      </w:r>
      <w:hyperlink r:id="rId4" w:anchor="/document/10108000/entry/159063" w:history="1">
        <w:r w:rsidRPr="00B80B61">
          <w:rPr>
            <w:rFonts w:ascii="Times New Roman" w:eastAsia="Times New Roman" w:hAnsi="Times New Roman" w:cs="Times New Roman"/>
            <w:color w:val="0000FF"/>
            <w:sz w:val="28"/>
            <w:szCs w:val="28"/>
            <w:u w:val="single"/>
            <w:lang w:eastAsia="ru-RU"/>
          </w:rPr>
          <w:t>третьей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59064" w:history="1">
        <w:r w:rsidRPr="00B80B61">
          <w:rPr>
            <w:rFonts w:ascii="Times New Roman" w:eastAsia="Times New Roman" w:hAnsi="Times New Roman" w:cs="Times New Roman"/>
            <w:color w:val="0000FF"/>
            <w:sz w:val="28"/>
            <w:szCs w:val="28"/>
            <w:u w:val="single"/>
            <w:lang w:eastAsia="ru-RU"/>
          </w:rPr>
          <w:t>четвертой статьи 159.6</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6002" w:history="1">
        <w:r w:rsidRPr="00B80B61">
          <w:rPr>
            <w:rFonts w:ascii="Times New Roman" w:eastAsia="Times New Roman" w:hAnsi="Times New Roman" w:cs="Times New Roman"/>
            <w:color w:val="0000FF"/>
            <w:sz w:val="28"/>
            <w:szCs w:val="28"/>
            <w:u w:val="single"/>
            <w:lang w:eastAsia="ru-RU"/>
          </w:rPr>
          <w:t>частями второй</w:t>
        </w:r>
      </w:hyperlink>
      <w:r w:rsidRPr="00B80B61">
        <w:rPr>
          <w:rFonts w:ascii="Times New Roman" w:eastAsia="Times New Roman" w:hAnsi="Times New Roman" w:cs="Times New Roman"/>
          <w:color w:val="000000"/>
          <w:sz w:val="28"/>
          <w:szCs w:val="28"/>
          <w:lang w:eastAsia="ru-RU"/>
        </w:rPr>
        <w:t xml:space="preserve"> и </w:t>
      </w:r>
      <w:hyperlink r:id="rId4" w:anchor="/document/10108000/entry/16003" w:history="1">
        <w:r w:rsidRPr="00B80B61">
          <w:rPr>
            <w:rFonts w:ascii="Times New Roman" w:eastAsia="Times New Roman" w:hAnsi="Times New Roman" w:cs="Times New Roman"/>
            <w:color w:val="0000FF"/>
            <w:sz w:val="28"/>
            <w:szCs w:val="28"/>
            <w:u w:val="single"/>
            <w:lang w:eastAsia="ru-RU"/>
          </w:rPr>
          <w:t>третьей статьи 160</w:t>
        </w:r>
      </w:hyperlink>
      <w:r w:rsidRPr="00B80B61">
        <w:rPr>
          <w:rFonts w:ascii="Times New Roman" w:eastAsia="Times New Roman" w:hAnsi="Times New Roman" w:cs="Times New Roman"/>
          <w:color w:val="000000"/>
          <w:sz w:val="28"/>
          <w:szCs w:val="28"/>
          <w:lang w:eastAsia="ru-RU"/>
        </w:rPr>
        <w:t xml:space="preserve"> Уголовного кодекса Российской Федерации, за исключением случаев, предусмотренных </w:t>
      </w:r>
      <w:hyperlink r:id="rId4" w:anchor="/document/12125267/entry/141503" w:history="1">
        <w:r w:rsidRPr="00B80B61">
          <w:rPr>
            <w:rFonts w:ascii="Times New Roman" w:eastAsia="Times New Roman" w:hAnsi="Times New Roman" w:cs="Times New Roman"/>
            <w:color w:val="0000FF"/>
            <w:sz w:val="28"/>
            <w:szCs w:val="28"/>
            <w:u w:val="single"/>
            <w:lang w:eastAsia="ru-RU"/>
          </w:rPr>
          <w:t>статьей 14.15.3</w:t>
        </w:r>
      </w:hyperlink>
      <w:r w:rsidRPr="00B80B61">
        <w:rPr>
          <w:rFonts w:ascii="Times New Roman" w:eastAsia="Times New Roman" w:hAnsi="Times New Roman" w:cs="Times New Roman"/>
          <w:color w:val="000000"/>
          <w:sz w:val="28"/>
          <w:szCs w:val="28"/>
          <w:lang w:eastAsia="ru-RU"/>
        </w:rPr>
        <w:t xml:space="preserve"> настоящего Кодекса,</w:t>
      </w:r>
      <w:r w:rsidRPr="00B80B61">
        <w:rPr>
          <w:rFonts w:ascii="Times New Roman" w:eastAsia="Times New Roman" w:hAnsi="Times New Roman" w:cs="Times New Roman"/>
          <w:sz w:val="28"/>
          <w:szCs w:val="28"/>
          <w:lang w:eastAsia="ru-RU"/>
        </w:rPr>
        <w:t>.</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Обстоятельств, перечисленных в статье 29.2 КоАП РФ, исключающих возможность рассмотрения дела, не имеется.</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судом признается факт признания вины Сапрыкиным И.А. </w:t>
      </w:r>
    </w:p>
    <w:p w:rsidR="0014586C" w:rsidRPr="00B80B61" w:rsidP="0014586C">
      <w:pPr>
        <w:spacing w:after="0" w:line="240" w:lineRule="auto"/>
        <w:ind w:firstLine="567"/>
        <w:jc w:val="both"/>
        <w:rPr>
          <w:rFonts w:ascii="Times New Roman" w:hAnsi="Times New Roman" w:cs="Times New Roman"/>
          <w:sz w:val="28"/>
          <w:szCs w:val="28"/>
        </w:rPr>
      </w:pPr>
      <w:r w:rsidRPr="00B80B61">
        <w:rPr>
          <w:rFonts w:ascii="Times New Roman" w:hAnsi="Times New Roman" w:cs="Times New Roman"/>
          <w:sz w:val="28"/>
          <w:szCs w:val="28"/>
        </w:rPr>
        <w:t xml:space="preserve">Обстоятельств, </w:t>
      </w:r>
      <w:r w:rsidRPr="00B80B61" w:rsidR="00751028">
        <w:rPr>
          <w:rFonts w:ascii="Times New Roman" w:hAnsi="Times New Roman" w:cs="Times New Roman"/>
          <w:sz w:val="28"/>
          <w:szCs w:val="28"/>
        </w:rPr>
        <w:t>отягчающих</w:t>
      </w:r>
      <w:r w:rsidRPr="00B80B61">
        <w:rPr>
          <w:rFonts w:ascii="Times New Roman" w:hAnsi="Times New Roman" w:cs="Times New Roman"/>
          <w:sz w:val="28"/>
          <w:szCs w:val="28"/>
        </w:rPr>
        <w:t xml:space="preserve"> административную ответственность </w:t>
      </w:r>
      <w:r w:rsidRPr="00B80B61">
        <w:rPr>
          <w:rFonts w:ascii="Times New Roman" w:eastAsia="Times New Roman" w:hAnsi="Times New Roman" w:cs="Times New Roman"/>
          <w:sz w:val="28"/>
          <w:szCs w:val="28"/>
          <w:lang w:eastAsia="ru-RU"/>
        </w:rPr>
        <w:t xml:space="preserve">Сапрыкина И.А., </w:t>
      </w:r>
      <w:r w:rsidRPr="00B80B61" w:rsidR="00751028">
        <w:rPr>
          <w:rFonts w:ascii="Times New Roman" w:eastAsia="Times New Roman" w:hAnsi="Times New Roman" w:cs="Times New Roman"/>
          <w:sz w:val="28"/>
          <w:szCs w:val="28"/>
          <w:lang w:eastAsia="ru-RU"/>
        </w:rPr>
        <w:t>судом не установлено</w:t>
      </w:r>
      <w:r w:rsidRPr="00B80B61">
        <w:rPr>
          <w:rFonts w:ascii="Times New Roman" w:hAnsi="Times New Roman" w:cs="Times New Roman"/>
          <w:sz w:val="28"/>
          <w:szCs w:val="28"/>
        </w:rPr>
        <w:t>.</w:t>
      </w:r>
    </w:p>
    <w:p w:rsidR="0014586C" w:rsidRPr="00B80B61" w:rsidP="0014586C">
      <w:pPr>
        <w:spacing w:after="0" w:line="240" w:lineRule="auto"/>
        <w:ind w:right="26" w:firstLine="567"/>
        <w:jc w:val="both"/>
        <w:rPr>
          <w:rFonts w:ascii="Times New Roman" w:eastAsia="Times New Roman" w:hAnsi="Times New Roman" w:cs="Times New Roman"/>
          <w:sz w:val="28"/>
          <w:szCs w:val="28"/>
          <w:lang w:eastAsia="x-none"/>
        </w:rPr>
      </w:pPr>
      <w:r w:rsidRPr="00B80B61">
        <w:rPr>
          <w:rFonts w:ascii="Times New Roman" w:eastAsia="Times New Roman" w:hAnsi="Times New Roman" w:cs="Times New Roman"/>
          <w:sz w:val="28"/>
          <w:szCs w:val="28"/>
          <w:lang w:val="x-none" w:eastAsia="x-none"/>
        </w:rPr>
        <w:t>При определении меры наказания</w:t>
      </w:r>
      <w:r w:rsidRPr="00B80B61">
        <w:rPr>
          <w:rFonts w:ascii="Times New Roman" w:eastAsia="Times New Roman" w:hAnsi="Times New Roman" w:cs="Times New Roman"/>
          <w:sz w:val="28"/>
          <w:szCs w:val="28"/>
          <w:lang w:eastAsia="x-none"/>
        </w:rPr>
        <w:t>,</w:t>
      </w:r>
      <w:r w:rsidRPr="00B80B61">
        <w:rPr>
          <w:rFonts w:ascii="Times New Roman" w:eastAsia="Times New Roman" w:hAnsi="Times New Roman" w:cs="Times New Roman"/>
          <w:sz w:val="28"/>
          <w:szCs w:val="28"/>
          <w:lang w:val="x-none" w:eastAsia="x-none"/>
        </w:rPr>
        <w:t xml:space="preserve"> суд учитывает характер и степень общественной опасности </w:t>
      </w:r>
      <w:r w:rsidRPr="00B80B61">
        <w:rPr>
          <w:rFonts w:ascii="Times New Roman" w:eastAsia="Times New Roman" w:hAnsi="Times New Roman" w:cs="Times New Roman"/>
          <w:sz w:val="28"/>
          <w:szCs w:val="28"/>
          <w:lang w:eastAsia="x-none"/>
        </w:rPr>
        <w:t>правонарушения</w:t>
      </w:r>
      <w:r w:rsidRPr="00B80B61">
        <w:rPr>
          <w:rFonts w:ascii="Times New Roman" w:eastAsia="Times New Roman" w:hAnsi="Times New Roman" w:cs="Times New Roman"/>
          <w:sz w:val="28"/>
          <w:szCs w:val="28"/>
          <w:lang w:val="x-none" w:eastAsia="x-none"/>
        </w:rPr>
        <w:t>, данные о личности нарушителя</w:t>
      </w:r>
      <w:r w:rsidRPr="00B80B61">
        <w:rPr>
          <w:rFonts w:ascii="Times New Roman" w:eastAsia="Times New Roman" w:hAnsi="Times New Roman" w:cs="Times New Roman"/>
          <w:sz w:val="28"/>
          <w:szCs w:val="28"/>
          <w:lang w:eastAsia="x-none"/>
        </w:rPr>
        <w:t xml:space="preserve">, материальное положение, его отношение к вменяемому ему административному правонарушению. </w:t>
      </w:r>
    </w:p>
    <w:p w:rsidR="0014586C" w:rsidRPr="00B80B61" w:rsidP="0014586C">
      <w:pPr>
        <w:spacing w:after="0" w:line="240" w:lineRule="auto"/>
        <w:ind w:right="26" w:firstLine="567"/>
        <w:jc w:val="both"/>
        <w:rPr>
          <w:rFonts w:ascii="Times New Roman" w:eastAsia="Times New Roman" w:hAnsi="Times New Roman" w:cs="Times New Roman"/>
          <w:sz w:val="28"/>
          <w:szCs w:val="28"/>
          <w:lang w:val="x-none" w:eastAsia="x-none"/>
        </w:rPr>
      </w:pPr>
      <w:r w:rsidRPr="00B80B61">
        <w:rPr>
          <w:rFonts w:ascii="Times New Roman" w:eastAsia="Times New Roman" w:hAnsi="Times New Roman" w:cs="Times New Roman"/>
          <w:sz w:val="28"/>
          <w:szCs w:val="28"/>
          <w:lang w:val="x-none" w:eastAsia="x-none"/>
        </w:rPr>
        <w:t>Согласно ст</w:t>
      </w:r>
      <w:r w:rsidRPr="00B80B61">
        <w:rPr>
          <w:rFonts w:ascii="Times New Roman" w:eastAsia="Times New Roman" w:hAnsi="Times New Roman" w:cs="Times New Roman"/>
          <w:sz w:val="28"/>
          <w:szCs w:val="28"/>
          <w:lang w:eastAsia="x-none"/>
        </w:rPr>
        <w:t>атье</w:t>
      </w:r>
      <w:r w:rsidRPr="00B80B61">
        <w:rPr>
          <w:rFonts w:ascii="Times New Roman" w:eastAsia="Times New Roman" w:hAnsi="Times New Roman" w:cs="Times New Roman"/>
          <w:sz w:val="28"/>
          <w:szCs w:val="28"/>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По санкции статьи в качестве наказания предусмотрено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50 часов.</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В силу части 2 статьи 3.9 КоАП РФ административный арест устанавливается и назначается лишь в </w:t>
      </w:r>
      <w:hyperlink r:id="rId5" w:history="1">
        <w:r w:rsidRPr="00B80B61">
          <w:rPr>
            <w:rFonts w:ascii="Times New Roman" w:eastAsia="Times New Roman" w:hAnsi="Times New Roman" w:cs="Times New Roman"/>
            <w:color w:val="106BBE"/>
            <w:sz w:val="28"/>
            <w:szCs w:val="28"/>
            <w:lang w:eastAsia="ru-RU"/>
          </w:rPr>
          <w:t>исключительных случаях</w:t>
        </w:r>
      </w:hyperlink>
      <w:r w:rsidRPr="00B80B61">
        <w:rPr>
          <w:rFonts w:ascii="Times New Roman" w:eastAsia="Times New Roman" w:hAnsi="Times New Roman" w:cs="Times New Roman"/>
          <w:sz w:val="28"/>
          <w:szCs w:val="28"/>
          <w:lang w:eastAsia="ru-RU"/>
        </w:rPr>
        <w:t xml:space="preserve"> за отдельные виды административных правонарушений и не может применяться к инвалидам I и II групп. </w:t>
      </w:r>
    </w:p>
    <w:p w:rsidR="0014586C" w:rsidRPr="00B80B61" w:rsidP="0014586C">
      <w:pPr>
        <w:spacing w:after="0" w:line="240" w:lineRule="auto"/>
        <w:ind w:firstLine="567"/>
        <w:jc w:val="both"/>
        <w:textAlignment w:val="baseline"/>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Суд полагает, что с учетом данных о личности Сапрыкина И.А., учитывая характер совершенного административного правонарушения, обстоятельства, смягчающие административную ответственность и отягчающие обстоятельства, мировой судья назначает Сапрыкину И.А. административное наказание в виде административного ареста полагая невозможным назначение наказания в виде штрафа и обязательных работ. Указанный вид наказания является в данном случае справедливым и соразмерным содеянному, будет иметь превентивную функцию. </w:t>
      </w:r>
    </w:p>
    <w:p w:rsidR="0014586C" w:rsidRPr="00B80B61" w:rsidP="001458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На основании вышеизложенного, и руководствуясь, статьями 29.9-29.11 Кодекса Российской Федерации об административных правонарушениях, мировой судья</w:t>
      </w:r>
    </w:p>
    <w:p w:rsidR="0014586C" w:rsidRPr="00B80B61" w:rsidP="0014586C">
      <w:pPr>
        <w:spacing w:after="0" w:line="240" w:lineRule="auto"/>
        <w:ind w:right="26" w:firstLine="567"/>
        <w:jc w:val="center"/>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постановил:</w:t>
      </w:r>
    </w:p>
    <w:p w:rsidR="0014586C" w:rsidRPr="00B80B61" w:rsidP="0014586C">
      <w:pPr>
        <w:spacing w:after="0" w:line="240" w:lineRule="auto"/>
        <w:ind w:right="-2"/>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признать </w:t>
      </w:r>
      <w:r w:rsidRPr="00B80B61">
        <w:rPr>
          <w:rFonts w:ascii="Times New Roman" w:eastAsia="Times New Roman" w:hAnsi="Times New Roman" w:cs="Times New Roman"/>
          <w:color w:val="000000"/>
          <w:sz w:val="28"/>
          <w:szCs w:val="28"/>
          <w:lang w:eastAsia="ru-RU"/>
        </w:rPr>
        <w:t>Сапрыкина Игоря Анатольевича</w:t>
      </w:r>
      <w:r w:rsidRPr="00B80B61">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административное наказание в виде ад</w:t>
      </w:r>
      <w:r w:rsidRPr="00B80B61" w:rsidR="00751028">
        <w:rPr>
          <w:rFonts w:ascii="Times New Roman" w:eastAsia="Times New Roman" w:hAnsi="Times New Roman" w:cs="Times New Roman"/>
          <w:sz w:val="28"/>
          <w:szCs w:val="28"/>
          <w:lang w:eastAsia="ru-RU"/>
        </w:rPr>
        <w:t>министративного ареста на срок 3</w:t>
      </w:r>
      <w:r w:rsidRPr="00B80B61">
        <w:rPr>
          <w:rFonts w:ascii="Times New Roman" w:eastAsia="Times New Roman" w:hAnsi="Times New Roman" w:cs="Times New Roman"/>
          <w:sz w:val="28"/>
          <w:szCs w:val="28"/>
          <w:lang w:eastAsia="ru-RU"/>
        </w:rPr>
        <w:t xml:space="preserve"> (</w:t>
      </w:r>
      <w:r w:rsidRPr="00B80B61" w:rsidR="00751028">
        <w:rPr>
          <w:rFonts w:ascii="Times New Roman" w:eastAsia="Times New Roman" w:hAnsi="Times New Roman" w:cs="Times New Roman"/>
          <w:sz w:val="28"/>
          <w:szCs w:val="28"/>
          <w:lang w:eastAsia="ru-RU"/>
        </w:rPr>
        <w:t>трое</w:t>
      </w:r>
      <w:r w:rsidRPr="00B80B61">
        <w:rPr>
          <w:rFonts w:ascii="Times New Roman" w:eastAsia="Times New Roman" w:hAnsi="Times New Roman" w:cs="Times New Roman"/>
          <w:sz w:val="28"/>
          <w:szCs w:val="28"/>
          <w:lang w:eastAsia="ru-RU"/>
        </w:rPr>
        <w:t xml:space="preserve">) суток. </w:t>
      </w:r>
    </w:p>
    <w:p w:rsidR="00751028" w:rsidRPr="00B80B61" w:rsidP="00751028">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Срок наказания исчислять с момента </w:t>
      </w:r>
      <w:r w:rsidRPr="00B80B61" w:rsidR="00B80B61">
        <w:rPr>
          <w:rFonts w:ascii="Times New Roman" w:eastAsia="Times New Roman" w:hAnsi="Times New Roman" w:cs="Times New Roman"/>
          <w:sz w:val="28"/>
          <w:szCs w:val="28"/>
          <w:lang w:eastAsia="ru-RU"/>
        </w:rPr>
        <w:t>рассмотрения дела об</w:t>
      </w:r>
      <w:r w:rsidRPr="00B80B61">
        <w:rPr>
          <w:rFonts w:ascii="Times New Roman" w:eastAsia="Times New Roman" w:hAnsi="Times New Roman" w:cs="Times New Roman"/>
          <w:sz w:val="28"/>
          <w:szCs w:val="28"/>
          <w:lang w:eastAsia="ru-RU"/>
        </w:rPr>
        <w:t xml:space="preserve"> административно</w:t>
      </w:r>
      <w:r w:rsidRPr="00B80B61" w:rsidR="00B80B61">
        <w:rPr>
          <w:rFonts w:ascii="Times New Roman" w:eastAsia="Times New Roman" w:hAnsi="Times New Roman" w:cs="Times New Roman"/>
          <w:sz w:val="28"/>
          <w:szCs w:val="28"/>
          <w:lang w:eastAsia="ru-RU"/>
        </w:rPr>
        <w:t>м</w:t>
      </w:r>
      <w:r w:rsidRPr="00B80B61">
        <w:rPr>
          <w:rFonts w:ascii="Times New Roman" w:eastAsia="Times New Roman" w:hAnsi="Times New Roman" w:cs="Times New Roman"/>
          <w:sz w:val="28"/>
          <w:szCs w:val="28"/>
          <w:lang w:eastAsia="ru-RU"/>
        </w:rPr>
        <w:t xml:space="preserve"> правонарушени</w:t>
      </w:r>
      <w:r w:rsidRPr="00B80B61" w:rsidR="00B80B61">
        <w:rPr>
          <w:rFonts w:ascii="Times New Roman" w:eastAsia="Times New Roman" w:hAnsi="Times New Roman" w:cs="Times New Roman"/>
          <w:sz w:val="28"/>
          <w:szCs w:val="28"/>
          <w:lang w:eastAsia="ru-RU"/>
        </w:rPr>
        <w:t>и</w:t>
      </w:r>
      <w:r w:rsidRPr="00B80B61">
        <w:rPr>
          <w:rFonts w:ascii="Times New Roman" w:eastAsia="Times New Roman" w:hAnsi="Times New Roman" w:cs="Times New Roman"/>
          <w:sz w:val="28"/>
          <w:szCs w:val="28"/>
          <w:lang w:eastAsia="ru-RU"/>
        </w:rPr>
        <w:t xml:space="preserve">, то есть </w:t>
      </w:r>
      <w:r w:rsidRPr="00B80B61">
        <w:rPr>
          <w:rFonts w:ascii="Times New Roman" w:eastAsia="Times New Roman" w:hAnsi="Times New Roman" w:cs="Times New Roman"/>
          <w:color w:val="0000CC"/>
          <w:sz w:val="28"/>
          <w:szCs w:val="28"/>
          <w:lang w:eastAsia="ru-RU"/>
        </w:rPr>
        <w:t>с 1</w:t>
      </w:r>
      <w:r w:rsidRPr="00B80B61" w:rsidR="00B80B61">
        <w:rPr>
          <w:rFonts w:ascii="Times New Roman" w:eastAsia="Times New Roman" w:hAnsi="Times New Roman" w:cs="Times New Roman"/>
          <w:color w:val="0000CC"/>
          <w:sz w:val="28"/>
          <w:szCs w:val="28"/>
          <w:lang w:eastAsia="ru-RU"/>
        </w:rPr>
        <w:t>7</w:t>
      </w:r>
      <w:r w:rsidRPr="00B80B61">
        <w:rPr>
          <w:rFonts w:ascii="Times New Roman" w:eastAsia="Times New Roman" w:hAnsi="Times New Roman" w:cs="Times New Roman"/>
          <w:color w:val="0000CC"/>
          <w:sz w:val="28"/>
          <w:szCs w:val="28"/>
          <w:lang w:eastAsia="ru-RU"/>
        </w:rPr>
        <w:t xml:space="preserve">.09.2024 с </w:t>
      </w:r>
      <w:r w:rsidRPr="00B80B61" w:rsidR="00B80B61">
        <w:rPr>
          <w:rFonts w:ascii="Times New Roman" w:eastAsia="Times New Roman" w:hAnsi="Times New Roman" w:cs="Times New Roman"/>
          <w:color w:val="0000CC"/>
          <w:sz w:val="28"/>
          <w:szCs w:val="28"/>
          <w:lang w:eastAsia="ru-RU"/>
        </w:rPr>
        <w:t>15</w:t>
      </w:r>
      <w:r w:rsidRPr="00B80B61">
        <w:rPr>
          <w:rFonts w:ascii="Times New Roman" w:eastAsia="Times New Roman" w:hAnsi="Times New Roman" w:cs="Times New Roman"/>
          <w:color w:val="0000CC"/>
          <w:sz w:val="28"/>
          <w:szCs w:val="28"/>
          <w:lang w:eastAsia="ru-RU"/>
        </w:rPr>
        <w:t xml:space="preserve"> часов 10 минут</w:t>
      </w:r>
      <w:r w:rsidRPr="00B80B61">
        <w:rPr>
          <w:rFonts w:ascii="Times New Roman" w:eastAsia="Times New Roman" w:hAnsi="Times New Roman" w:cs="Times New Roman"/>
          <w:color w:val="FF0000"/>
          <w:sz w:val="28"/>
          <w:szCs w:val="28"/>
          <w:lang w:eastAsia="ru-RU"/>
        </w:rPr>
        <w:t>.</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Постановление обратить к немедленному исполнению.</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Исполнение постановления осуществляется УМВД России по г. Сургуту.  </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14586C" w:rsidRPr="00B80B61" w:rsidP="0014586C">
      <w:pPr>
        <w:spacing w:after="0" w:line="240" w:lineRule="auto"/>
        <w:ind w:firstLine="567"/>
        <w:jc w:val="both"/>
        <w:rPr>
          <w:rFonts w:ascii="Times New Roman" w:eastAsia="Times New Roman" w:hAnsi="Times New Roman" w:cs="Times New Roman"/>
          <w:sz w:val="28"/>
          <w:szCs w:val="28"/>
          <w:lang w:eastAsia="ru-RU"/>
        </w:rPr>
      </w:pPr>
      <w:r w:rsidRPr="00B80B61">
        <w:rPr>
          <w:rFonts w:ascii="Times New Roman" w:eastAsia="Times New Roman" w:hAnsi="Times New Roman" w:cs="Times New Roman"/>
          <w:sz w:val="28"/>
          <w:szCs w:val="28"/>
          <w:lang w:eastAsia="ru-RU"/>
        </w:rPr>
        <w:t xml:space="preserve">Обжалование постановления не приостанавливает отбытие срока наказания. </w:t>
      </w:r>
    </w:p>
    <w:p w:rsidR="0014586C" w:rsidRPr="00B80B61" w:rsidP="0014586C">
      <w:pPr>
        <w:spacing w:after="0" w:line="240" w:lineRule="auto"/>
        <w:ind w:firstLine="567"/>
        <w:jc w:val="center"/>
        <w:textAlignment w:val="baseline"/>
        <w:rPr>
          <w:rFonts w:ascii="Times New Roman" w:eastAsia="Times New Roman" w:hAnsi="Times New Roman" w:cs="Times New Roman"/>
          <w:sz w:val="28"/>
          <w:szCs w:val="28"/>
          <w:lang w:eastAsia="ru-RU"/>
        </w:rPr>
      </w:pPr>
    </w:p>
    <w:p w:rsidR="0014586C" w:rsidRPr="00B80B61" w:rsidP="0014586C">
      <w:pPr>
        <w:spacing w:after="0" w:line="240" w:lineRule="auto"/>
        <w:ind w:firstLine="567"/>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t xml:space="preserve">          </w:t>
      </w:r>
      <w:r w:rsidRPr="00B80B61">
        <w:rPr>
          <w:rFonts w:ascii="Times New Roman" w:eastAsia="Times New Roman" w:hAnsi="Times New Roman" w:cs="Times New Roman"/>
          <w:sz w:val="28"/>
          <w:szCs w:val="28"/>
          <w:lang w:eastAsia="ru-RU"/>
        </w:rPr>
        <w:tab/>
        <w:t xml:space="preserve">                       Н.В. Разумная</w:t>
      </w:r>
    </w:p>
    <w:p w:rsidR="0014586C" w:rsidRPr="00B80B61" w:rsidP="0014586C">
      <w:pPr>
        <w:spacing w:after="0" w:line="240" w:lineRule="auto"/>
        <w:ind w:firstLine="567"/>
        <w:jc w:val="center"/>
        <w:textAlignment w:val="baseline"/>
        <w:rPr>
          <w:rFonts w:ascii="Times New Roman" w:eastAsia="Times New Roman" w:hAnsi="Times New Roman" w:cs="Times New Roman"/>
          <w:sz w:val="28"/>
          <w:szCs w:val="28"/>
          <w:lang w:eastAsia="ru-RU"/>
        </w:rPr>
      </w:pPr>
    </w:p>
    <w:p w:rsidR="0014586C" w:rsidRPr="00B80B61" w:rsidP="0014586C">
      <w:pPr>
        <w:spacing w:after="0" w:line="240" w:lineRule="auto"/>
        <w:ind w:firstLine="567"/>
        <w:jc w:val="center"/>
        <w:textAlignment w:val="baseline"/>
        <w:rPr>
          <w:rFonts w:ascii="Times New Roman" w:eastAsia="Times New Roman" w:hAnsi="Times New Roman" w:cs="Times New Roman"/>
          <w:sz w:val="28"/>
          <w:szCs w:val="28"/>
          <w:lang w:eastAsia="ru-RU"/>
        </w:rPr>
      </w:pPr>
    </w:p>
    <w:p w:rsidR="0014586C" w:rsidRPr="00B80B61" w:rsidP="0014586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86C" w:rsidRPr="00B80B61" w:rsidP="0014586C">
      <w:pPr>
        <w:spacing w:after="0" w:line="240" w:lineRule="auto"/>
        <w:jc w:val="both"/>
        <w:rPr>
          <w:rFonts w:ascii="Times New Roman" w:eastAsia="Times New Roman" w:hAnsi="Times New Roman" w:cs="Times New Roman"/>
          <w:sz w:val="28"/>
          <w:szCs w:val="28"/>
          <w:lang w:eastAsia="ru-RU"/>
        </w:rPr>
      </w:pPr>
    </w:p>
    <w:p w:rsidR="0014586C" w:rsidRPr="00B80B61" w:rsidP="0014586C">
      <w:pPr>
        <w:rPr>
          <w:sz w:val="28"/>
          <w:szCs w:val="28"/>
        </w:rPr>
      </w:pPr>
    </w:p>
    <w:p w:rsidR="0014586C" w:rsidRPr="00B80B61" w:rsidP="0014586C">
      <w:pPr>
        <w:rPr>
          <w:sz w:val="28"/>
          <w:szCs w:val="28"/>
        </w:rPr>
      </w:pPr>
    </w:p>
    <w:p w:rsidR="0014586C" w:rsidRPr="00B80B61" w:rsidP="0014586C">
      <w:pPr>
        <w:rPr>
          <w:sz w:val="28"/>
          <w:szCs w:val="28"/>
        </w:rPr>
      </w:pPr>
    </w:p>
    <w:p w:rsidR="0014586C" w:rsidRPr="00B80B61" w:rsidP="0014586C">
      <w:pPr>
        <w:rPr>
          <w:sz w:val="28"/>
          <w:szCs w:val="28"/>
        </w:rPr>
      </w:pPr>
    </w:p>
    <w:p w:rsidR="0014586C" w:rsidRPr="00B80B61" w:rsidP="0014586C">
      <w:pPr>
        <w:rPr>
          <w:sz w:val="28"/>
          <w:szCs w:val="28"/>
        </w:rPr>
      </w:pPr>
    </w:p>
    <w:p w:rsidR="0014586C" w:rsidRPr="00B80B61" w:rsidP="0014586C">
      <w:pPr>
        <w:rPr>
          <w:sz w:val="28"/>
          <w:szCs w:val="28"/>
        </w:rPr>
      </w:pPr>
    </w:p>
    <w:p w:rsidR="0014586C" w:rsidRPr="00B80B61" w:rsidP="0014586C">
      <w:pPr>
        <w:rPr>
          <w:sz w:val="28"/>
          <w:szCs w:val="28"/>
        </w:rPr>
      </w:pPr>
    </w:p>
    <w:p w:rsidR="00B25323" w:rsidRPr="00B80B61">
      <w:pPr>
        <w:rPr>
          <w:sz w:val="28"/>
          <w:szCs w:val="28"/>
        </w:rPr>
      </w:pPr>
    </w:p>
    <w:sectPr w:rsidSect="006233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6C"/>
    <w:rsid w:val="0014586C"/>
    <w:rsid w:val="00751028"/>
    <w:rsid w:val="00A11BC3"/>
    <w:rsid w:val="00B25323"/>
    <w:rsid w:val="00B80B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600C6DA-349B-4018-AE2B-E0A9A090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80B6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80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679802.3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